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309AF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309AF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DB5C4D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DB5C4D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920"/>
        <w:gridCol w:w="1079"/>
        <w:gridCol w:w="947"/>
        <w:gridCol w:w="613"/>
        <w:gridCol w:w="1417"/>
        <w:gridCol w:w="1404"/>
        <w:gridCol w:w="722"/>
        <w:gridCol w:w="1276"/>
        <w:gridCol w:w="567"/>
        <w:gridCol w:w="571"/>
        <w:gridCol w:w="724"/>
        <w:gridCol w:w="1211"/>
      </w:tblGrid>
      <w:tr w:rsidR="00A11322" w:rsidTr="00617E0C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20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079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947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613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404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722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724" w:type="dxa"/>
            <w:shd w:val="clear" w:color="auto" w:fill="A6A6A6" w:themeFill="background1" w:themeFillShade="A6"/>
            <w:vAlign w:val="center"/>
          </w:tcPr>
          <w:p w:rsidR="008E2687" w:rsidRPr="00665BD0" w:rsidRDefault="002309AF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1211" w:type="dxa"/>
            <w:vMerge w:val="restart"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A11322" w:rsidTr="00617E0C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7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1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1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0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2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76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71" w:type="dxa"/>
            <w:shd w:val="clear" w:color="auto" w:fill="FFFFFF" w:themeFill="background1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2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63CDD" w:rsidRDefault="008E2687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A11322" w:rsidTr="00617E0C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57043A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Recognise and produce the consonant sound /f/: ph /f/ as in "photo", gh /f/ as in "laugh".</w:t>
            </w:r>
          </w:p>
        </w:tc>
        <w:tc>
          <w:tcPr>
            <w:tcW w:w="1079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between the endings of third person singular Present Simple: /s/ as in "walks", /z/ as in "reads"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vowels: ea /i:/ as in "teacher", ee /i:/ as in "tree", /a?/ as in "rice", /a?/ as in "pie", /e? / as in "play",</w:t>
            </w:r>
          </w:p>
        </w:tc>
        <w:tc>
          <w:tcPr>
            <w:tcW w:w="613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E40EF5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Ask questions using What, Who, Where, Why, Whose.</w:t>
            </w:r>
          </w:p>
        </w:tc>
        <w:tc>
          <w:tcPr>
            <w:tcW w:w="141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friends using the verb to be (Affirmative, Negative, Questions, Short Answers), the verb to have and possessive adjectives,</w:t>
            </w:r>
          </w:p>
        </w:tc>
        <w:tc>
          <w:tcPr>
            <w:tcW w:w="140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A11322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using the Present Simple (Affirmative – Questions – Short answers – Negative) and adverbs of frequency (always, sometimes,</w:t>
            </w:r>
          </w:p>
        </w:tc>
        <w:tc>
          <w:tcPr>
            <w:tcW w:w="722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617E0C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Talk about occupations.</w:t>
            </w:r>
          </w:p>
        </w:tc>
        <w:tc>
          <w:tcPr>
            <w:tcW w:w="1276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30607B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the moment of speaking using the Present Progressive (Affirmative – Negative – Questions – Short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Talk about sports and household chores.</w:t>
            </w:r>
          </w:p>
        </w:tc>
        <w:tc>
          <w:tcPr>
            <w:tcW w:w="571" w:type="dxa"/>
            <w:shd w:val="clear" w:color="auto" w:fill="FFFFFF" w:themeFill="background1"/>
            <w:textDirection w:val="btLr"/>
            <w:vAlign w:val="center"/>
          </w:tcPr>
          <w:p w:rsidR="008E2687" w:rsidRPr="0030607B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Use prepositions of time (in, on, before, at, after).</w:t>
            </w:r>
          </w:p>
        </w:tc>
        <w:tc>
          <w:tcPr>
            <w:tcW w:w="724" w:type="dxa"/>
            <w:shd w:val="clear" w:color="auto" w:fill="A6A6A6" w:themeFill="background1" w:themeFillShade="A6"/>
            <w:textDirection w:val="btLr"/>
            <w:vAlign w:val="center"/>
          </w:tcPr>
          <w:p w:rsidR="008E2687" w:rsidRPr="00BE475B" w:rsidRDefault="00617E0C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Follow a simple text while listening to the audio recording.</w:t>
            </w:r>
          </w:p>
        </w:tc>
        <w:tc>
          <w:tcPr>
            <w:tcW w:w="1211" w:type="dxa"/>
            <w:vMerge/>
            <w:vAlign w:val="center"/>
          </w:tcPr>
          <w:p w:rsidR="008E2687" w:rsidRDefault="008E2687" w:rsidP="00E40EF5">
            <w:pPr>
              <w:jc w:val="center"/>
              <w:rPr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617E0C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3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0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71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2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1B46F8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1B46F8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964F04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964F04"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1010"/>
        <w:gridCol w:w="851"/>
        <w:gridCol w:w="709"/>
        <w:gridCol w:w="992"/>
        <w:gridCol w:w="850"/>
        <w:gridCol w:w="919"/>
        <w:gridCol w:w="924"/>
        <w:gridCol w:w="992"/>
        <w:gridCol w:w="2605"/>
      </w:tblGrid>
      <w:tr w:rsidR="007C2791" w:rsidTr="007C2791">
        <w:trPr>
          <w:jc w:val="center"/>
        </w:trPr>
        <w:tc>
          <w:tcPr>
            <w:tcW w:w="587" w:type="dxa"/>
            <w:vMerge w:val="restart"/>
            <w:vAlign w:val="center"/>
          </w:tcPr>
          <w:p w:rsidR="007C2791" w:rsidRDefault="007C279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7C2791" w:rsidRPr="00085B1A" w:rsidRDefault="007C2791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1010" w:type="dxa"/>
            <w:shd w:val="clear" w:color="auto" w:fill="FFFFFF" w:themeFill="background1"/>
            <w:vAlign w:val="center"/>
          </w:tcPr>
          <w:p w:rsidR="007C2791" w:rsidRPr="0060583C" w:rsidRDefault="007C279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7C2791" w:rsidRPr="0060583C" w:rsidRDefault="007C279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C2791" w:rsidRPr="0060583C" w:rsidRDefault="007C279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2791" w:rsidRPr="0060583C" w:rsidRDefault="007C279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7C2791" w:rsidRDefault="007C279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919" w:type="dxa"/>
            <w:shd w:val="clear" w:color="auto" w:fill="A6A6A6" w:themeFill="background1" w:themeFillShade="A6"/>
            <w:vAlign w:val="center"/>
          </w:tcPr>
          <w:p w:rsidR="007C2791" w:rsidRPr="0060583C" w:rsidRDefault="007C279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7C2791" w:rsidRDefault="007C279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7C2791" w:rsidRDefault="007C279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2605" w:type="dxa"/>
            <w:vMerge w:val="restart"/>
            <w:vAlign w:val="center"/>
          </w:tcPr>
          <w:p w:rsidR="007C2791" w:rsidRDefault="007C279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7C2791" w:rsidTr="007C2791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7C2791" w:rsidRDefault="007C2791" w:rsidP="007C2791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7C2791" w:rsidRPr="00085B1A" w:rsidRDefault="007C2791" w:rsidP="007C2791">
            <w:pPr>
              <w:jc w:val="center"/>
              <w:rPr>
                <w:rtl/>
              </w:rPr>
            </w:pPr>
          </w:p>
        </w:tc>
        <w:tc>
          <w:tcPr>
            <w:tcW w:w="1010" w:type="dxa"/>
            <w:shd w:val="clear" w:color="auto" w:fill="FFFFFF" w:themeFill="background1"/>
            <w:textDirection w:val="btLr"/>
            <w:vAlign w:val="center"/>
          </w:tcPr>
          <w:p w:rsidR="007C2791" w:rsidRPr="00E63CDD" w:rsidRDefault="007C2791" w:rsidP="007C2791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7C2791" w:rsidRPr="00E63CDD" w:rsidRDefault="007C2791" w:rsidP="007C2791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7C2791" w:rsidRDefault="007C2791" w:rsidP="007C2791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7C2791" w:rsidRDefault="007C2791" w:rsidP="007C2791">
            <w:pPr>
              <w:ind w:left="113" w:right="113"/>
              <w:jc w:val="center"/>
              <w:rPr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C2791" w:rsidRPr="005C2EDD" w:rsidRDefault="007C2791" w:rsidP="007C2791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19" w:type="dxa"/>
            <w:shd w:val="clear" w:color="auto" w:fill="A6A6A6" w:themeFill="background1" w:themeFillShade="A6"/>
            <w:textDirection w:val="btLr"/>
            <w:vAlign w:val="center"/>
          </w:tcPr>
          <w:p w:rsidR="007C2791" w:rsidRDefault="007C2791" w:rsidP="007C2791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24" w:type="dxa"/>
            <w:shd w:val="clear" w:color="auto" w:fill="A6A6A6" w:themeFill="background1" w:themeFillShade="A6"/>
            <w:textDirection w:val="btLr"/>
            <w:vAlign w:val="center"/>
          </w:tcPr>
          <w:p w:rsidR="007C2791" w:rsidRDefault="007C2791" w:rsidP="007C2791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7C2791" w:rsidRDefault="007C2791" w:rsidP="007C2791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2605" w:type="dxa"/>
            <w:vMerge/>
            <w:vAlign w:val="center"/>
          </w:tcPr>
          <w:p w:rsidR="007C2791" w:rsidRDefault="007C2791" w:rsidP="007C2791">
            <w:pPr>
              <w:jc w:val="center"/>
              <w:rPr>
                <w:rtl/>
              </w:rPr>
            </w:pPr>
          </w:p>
        </w:tc>
      </w:tr>
      <w:tr w:rsidR="007C2791" w:rsidTr="007C2791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7C2791" w:rsidRDefault="007C2791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7C2791" w:rsidRDefault="007C2791" w:rsidP="00B6376A">
            <w:pPr>
              <w:jc w:val="center"/>
              <w:rPr>
                <w:rtl/>
              </w:rPr>
            </w:pPr>
          </w:p>
        </w:tc>
        <w:tc>
          <w:tcPr>
            <w:tcW w:w="1010" w:type="dxa"/>
            <w:shd w:val="clear" w:color="auto" w:fill="FFFFFF" w:themeFill="background1"/>
            <w:textDirection w:val="btLr"/>
            <w:vAlign w:val="center"/>
          </w:tcPr>
          <w:p w:rsidR="007C2791" w:rsidRPr="00E936E2" w:rsidRDefault="007C279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B6F39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and/or basic information in short monologues or dialogues.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7C2791" w:rsidRPr="00E936E2" w:rsidRDefault="007C279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 and simple texts.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7C2791" w:rsidRPr="00E936E2" w:rsidRDefault="007C279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Read simple illustrated stories.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7C2791" w:rsidRPr="00E936E2" w:rsidRDefault="007C279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 specific information in short simple texts.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C2791" w:rsidRPr="00A11322" w:rsidRDefault="007C2791" w:rsidP="007C279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Associate verbal with visual information.</w:t>
            </w:r>
          </w:p>
        </w:tc>
        <w:tc>
          <w:tcPr>
            <w:tcW w:w="919" w:type="dxa"/>
            <w:shd w:val="clear" w:color="auto" w:fill="A6A6A6" w:themeFill="background1" w:themeFillShade="A6"/>
            <w:textDirection w:val="btLr"/>
            <w:vAlign w:val="center"/>
          </w:tcPr>
          <w:p w:rsidR="007C2791" w:rsidRPr="00E936E2" w:rsidRDefault="007C279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Write simple sentences to convey personal information.</w:t>
            </w:r>
          </w:p>
        </w:tc>
        <w:tc>
          <w:tcPr>
            <w:tcW w:w="924" w:type="dxa"/>
            <w:shd w:val="clear" w:color="auto" w:fill="A6A6A6" w:themeFill="background1" w:themeFillShade="A6"/>
            <w:textDirection w:val="btLr"/>
            <w:vAlign w:val="center"/>
          </w:tcPr>
          <w:p w:rsidR="007C2791" w:rsidRPr="007C2791" w:rsidRDefault="007C2791" w:rsidP="007C279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Write short answers to simple questions.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7C2791" w:rsidRPr="007C2791" w:rsidRDefault="007C2791" w:rsidP="007C279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Use the definite and indefinite article (a/an/the).</w:t>
            </w:r>
          </w:p>
        </w:tc>
        <w:tc>
          <w:tcPr>
            <w:tcW w:w="2605" w:type="dxa"/>
            <w:vMerge/>
            <w:vAlign w:val="center"/>
          </w:tcPr>
          <w:p w:rsidR="007C2791" w:rsidRDefault="007C2791" w:rsidP="00B6376A">
            <w:pPr>
              <w:jc w:val="center"/>
              <w:rPr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7C2791" w:rsidTr="007C2791">
        <w:trPr>
          <w:jc w:val="center"/>
        </w:trPr>
        <w:tc>
          <w:tcPr>
            <w:tcW w:w="587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</w:tcPr>
          <w:p w:rsidR="007C2791" w:rsidRDefault="007C2791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010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9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24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605" w:type="dxa"/>
            <w:vAlign w:val="center"/>
          </w:tcPr>
          <w:p w:rsidR="007C2791" w:rsidRPr="00E7521C" w:rsidRDefault="007C2791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30EEDC" wp14:editId="04483602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AD0152" wp14:editId="651861AE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0EEDC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AD0152" wp14:editId="651861AE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524DC2" w:rsidRPr="006B133E" w:rsidRDefault="00524DC2" w:rsidP="00524DC2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920"/>
        <w:gridCol w:w="1017"/>
        <w:gridCol w:w="1009"/>
        <w:gridCol w:w="609"/>
        <w:gridCol w:w="1154"/>
        <w:gridCol w:w="1452"/>
        <w:gridCol w:w="619"/>
        <w:gridCol w:w="1315"/>
        <w:gridCol w:w="586"/>
        <w:gridCol w:w="689"/>
        <w:gridCol w:w="870"/>
        <w:gridCol w:w="1211"/>
      </w:tblGrid>
      <w:tr w:rsidR="00E53759" w:rsidTr="009E200D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920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017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009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609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154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452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619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315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586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870" w:type="dxa"/>
            <w:shd w:val="clear" w:color="auto" w:fill="A6A6A6" w:themeFill="background1" w:themeFillShade="A6"/>
            <w:vAlign w:val="center"/>
          </w:tcPr>
          <w:p w:rsidR="00E53759" w:rsidRPr="00665BD0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1211" w:type="dxa"/>
            <w:vMerge w:val="restart"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53759" w:rsidTr="009E200D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17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54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52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1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15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86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89" w:type="dxa"/>
            <w:shd w:val="clear" w:color="auto" w:fill="FFFFFF" w:themeFill="background1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</w:tr>
      <w:tr w:rsidR="00E53759" w:rsidTr="009E200D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920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57043A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Recognise and produce the consonant sound /f/: ph /f/ as in "photo", gh /f/ as in "laugh".</w:t>
            </w:r>
          </w:p>
        </w:tc>
        <w:tc>
          <w:tcPr>
            <w:tcW w:w="1017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BE475B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between the endings of third person singular Present Simple: /s/ as in "walks", /z/ as in "reads"</w:t>
            </w:r>
          </w:p>
        </w:tc>
        <w:tc>
          <w:tcPr>
            <w:tcW w:w="100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40EF5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vowels: ea /i:/ as in "teacher", ee /i:/ as in "tree", /a?/ as in "rice", /a?/ as in "pie", /e? / as in "play",</w:t>
            </w:r>
          </w:p>
        </w:tc>
        <w:tc>
          <w:tcPr>
            <w:tcW w:w="60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40EF5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Ask questions using What, Who, Where, Why, Whose.</w:t>
            </w:r>
          </w:p>
        </w:tc>
        <w:tc>
          <w:tcPr>
            <w:tcW w:w="1154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30607B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friends using the verb to be (Affirmative, Negative, Questions, Short Answers), the verb to have and possessive adjectives,</w:t>
            </w:r>
          </w:p>
        </w:tc>
        <w:tc>
          <w:tcPr>
            <w:tcW w:w="1452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A1132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using the Present Simple (Affirmative – Questions – Short answers – Negative) and adverbs of frequency (always, sometimes,</w:t>
            </w:r>
          </w:p>
        </w:tc>
        <w:tc>
          <w:tcPr>
            <w:tcW w:w="61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617E0C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Talk about occupations.</w:t>
            </w:r>
          </w:p>
        </w:tc>
        <w:tc>
          <w:tcPr>
            <w:tcW w:w="1315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30607B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the moment of speaking using the Present Progressive (Affirmative – Negative – Questions – Short</w:t>
            </w:r>
          </w:p>
        </w:tc>
        <w:tc>
          <w:tcPr>
            <w:tcW w:w="586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BE475B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Talk about sports and household chores.</w:t>
            </w:r>
          </w:p>
        </w:tc>
        <w:tc>
          <w:tcPr>
            <w:tcW w:w="689" w:type="dxa"/>
            <w:shd w:val="clear" w:color="auto" w:fill="FFFFFF" w:themeFill="background1"/>
            <w:textDirection w:val="btLr"/>
            <w:vAlign w:val="center"/>
          </w:tcPr>
          <w:p w:rsidR="00E53759" w:rsidRPr="0030607B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Use prepositions of time (in, on, before, at, after).</w:t>
            </w:r>
          </w:p>
        </w:tc>
        <w:tc>
          <w:tcPr>
            <w:tcW w:w="870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BE475B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617E0C">
              <w:rPr>
                <w:rFonts w:ascii="Arial" w:eastAsia="Arial" w:hAnsi="Arial" w:cs="Arial"/>
                <w:sz w:val="16"/>
                <w:szCs w:val="16"/>
                <w:rtl/>
              </w:rPr>
              <w:t>Follow a simple text while listening to the audio recording.</w:t>
            </w:r>
          </w:p>
        </w:tc>
        <w:tc>
          <w:tcPr>
            <w:tcW w:w="1211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347569" w:rsidTr="009E200D">
        <w:trPr>
          <w:jc w:val="center"/>
        </w:trPr>
        <w:tc>
          <w:tcPr>
            <w:tcW w:w="564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</w:tcPr>
          <w:p w:rsidR="00347569" w:rsidRDefault="0034756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2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347569" w:rsidRPr="00E7521C" w:rsidRDefault="0034756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24DC2" w:rsidTr="009E200D">
        <w:trPr>
          <w:jc w:val="center"/>
        </w:trPr>
        <w:tc>
          <w:tcPr>
            <w:tcW w:w="564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524DC2" w:rsidRPr="00E7521C" w:rsidRDefault="00524DC2" w:rsidP="009E200D">
            <w:pPr>
              <w:rPr>
                <w:sz w:val="26"/>
                <w:szCs w:val="26"/>
                <w:rtl/>
              </w:rPr>
            </w:pPr>
          </w:p>
        </w:tc>
        <w:tc>
          <w:tcPr>
            <w:tcW w:w="92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7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54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52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1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15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86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89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70" w:type="dxa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524DC2" w:rsidRPr="00E7521C" w:rsidRDefault="00524DC2" w:rsidP="009E200D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4C9429" wp14:editId="51DCD3E4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2D9B60" wp14:editId="0EAE820E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C9429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62D9B60" wp14:editId="0EAE820E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>
        <w:rPr>
          <w:rFonts w:cs="PT Bold Heading" w:hint="cs"/>
          <w:b/>
          <w:rtl/>
        </w:rPr>
        <w:t>1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936"/>
        <w:gridCol w:w="567"/>
        <w:gridCol w:w="851"/>
        <w:gridCol w:w="708"/>
        <w:gridCol w:w="851"/>
        <w:gridCol w:w="850"/>
        <w:gridCol w:w="709"/>
        <w:gridCol w:w="1507"/>
      </w:tblGrid>
      <w:tr w:rsidR="00E53759" w:rsidTr="0007763B">
        <w:trPr>
          <w:jc w:val="center"/>
        </w:trPr>
        <w:tc>
          <w:tcPr>
            <w:tcW w:w="587" w:type="dxa"/>
            <w:vMerge w:val="restart"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E53759" w:rsidRPr="00085B1A" w:rsidRDefault="00E53759" w:rsidP="00E53759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E53759" w:rsidRPr="0060583C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936" w:type="dxa"/>
            <w:shd w:val="clear" w:color="auto" w:fill="A6A6A6" w:themeFill="background1" w:themeFillShade="A6"/>
            <w:vAlign w:val="center"/>
          </w:tcPr>
          <w:p w:rsidR="00E53759" w:rsidRPr="0060583C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53759" w:rsidRPr="0060583C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53759" w:rsidRPr="0060583C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708" w:type="dxa"/>
            <w:shd w:val="clear" w:color="auto" w:fill="FFFFFF" w:themeFill="background1"/>
          </w:tcPr>
          <w:p w:rsidR="00E53759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53759" w:rsidRPr="0060583C" w:rsidRDefault="00E53759" w:rsidP="00E5375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507" w:type="dxa"/>
            <w:vMerge w:val="restart"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53759" w:rsidTr="0007763B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53759" w:rsidRPr="00085B1A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FFFFFF" w:themeFill="background1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36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63CDD" w:rsidRDefault="00E53759" w:rsidP="00E53759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53759" w:rsidRDefault="00E53759" w:rsidP="00E53759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E53759" w:rsidRDefault="00E53759" w:rsidP="00E53759">
            <w:pPr>
              <w:ind w:left="113" w:right="113"/>
              <w:jc w:val="center"/>
              <w:rPr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E53759" w:rsidRPr="005C2EDD" w:rsidRDefault="00E53759" w:rsidP="00E53759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53759" w:rsidRDefault="00E53759" w:rsidP="00E53759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53759" w:rsidRDefault="00E53759" w:rsidP="00E53759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53759" w:rsidRDefault="00E53759" w:rsidP="00E53759">
            <w:pPr>
              <w:ind w:left="113" w:right="113"/>
              <w:jc w:val="center"/>
            </w:pPr>
            <w:r w:rsidRPr="00D55C9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507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</w:tr>
      <w:tr w:rsidR="00E53759" w:rsidTr="0007763B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FFFFFF" w:themeFill="background1"/>
            <w:textDirection w:val="btLr"/>
            <w:vAlign w:val="center"/>
          </w:tcPr>
          <w:p w:rsidR="00E53759" w:rsidRPr="00E936E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B6F39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and/or basic information in short monologues or dialogues.</w:t>
            </w:r>
          </w:p>
        </w:tc>
        <w:tc>
          <w:tcPr>
            <w:tcW w:w="936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936E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 and simple texts.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936E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Read simple illustrated stories.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E53759" w:rsidRPr="00E936E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Understand the main idea and specific information in short simple texts.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E53759" w:rsidRPr="00A1132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Associate verbal with visual information.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E936E2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Write simple sentences to convey personal information.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7C2791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Write short answers to simple questions.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E53759" w:rsidRPr="007C2791" w:rsidRDefault="00E53759" w:rsidP="00E53759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7C2791">
              <w:rPr>
                <w:rFonts w:ascii="Arial" w:eastAsia="Arial" w:hAnsi="Arial" w:cs="Arial"/>
                <w:sz w:val="16"/>
                <w:szCs w:val="16"/>
                <w:rtl/>
              </w:rPr>
              <w:t>Use the definite and indefinite article (a/an/the).</w:t>
            </w:r>
          </w:p>
        </w:tc>
        <w:tc>
          <w:tcPr>
            <w:tcW w:w="1507" w:type="dxa"/>
            <w:vMerge/>
            <w:vAlign w:val="center"/>
          </w:tcPr>
          <w:p w:rsidR="00E53759" w:rsidRDefault="00E53759" w:rsidP="00E53759">
            <w:pPr>
              <w:jc w:val="center"/>
              <w:rPr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</w:tcPr>
          <w:p w:rsidR="00E53759" w:rsidRDefault="00E53759" w:rsidP="00347569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347569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53759" w:rsidTr="006850E0">
        <w:trPr>
          <w:jc w:val="center"/>
        </w:trPr>
        <w:tc>
          <w:tcPr>
            <w:tcW w:w="58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E53759" w:rsidRPr="00E7521C" w:rsidRDefault="00E53759" w:rsidP="00524DC2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6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507" w:type="dxa"/>
            <w:vAlign w:val="center"/>
          </w:tcPr>
          <w:p w:rsidR="00E53759" w:rsidRPr="00E7521C" w:rsidRDefault="00E53759" w:rsidP="00524DC2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524DC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7763B"/>
    <w:rsid w:val="00085B1A"/>
    <w:rsid w:val="000B531A"/>
    <w:rsid w:val="000B7818"/>
    <w:rsid w:val="000E24C7"/>
    <w:rsid w:val="001033EB"/>
    <w:rsid w:val="001269E4"/>
    <w:rsid w:val="00140236"/>
    <w:rsid w:val="00145937"/>
    <w:rsid w:val="00182E6C"/>
    <w:rsid w:val="001B46F8"/>
    <w:rsid w:val="001D6898"/>
    <w:rsid w:val="001E6066"/>
    <w:rsid w:val="001F45E6"/>
    <w:rsid w:val="00207836"/>
    <w:rsid w:val="002309AF"/>
    <w:rsid w:val="002570ED"/>
    <w:rsid w:val="0030607B"/>
    <w:rsid w:val="00347569"/>
    <w:rsid w:val="00355C42"/>
    <w:rsid w:val="003A385C"/>
    <w:rsid w:val="003B0C4E"/>
    <w:rsid w:val="003D5635"/>
    <w:rsid w:val="00405F04"/>
    <w:rsid w:val="00423ED0"/>
    <w:rsid w:val="00524DC2"/>
    <w:rsid w:val="0057043A"/>
    <w:rsid w:val="0060583C"/>
    <w:rsid w:val="0061314A"/>
    <w:rsid w:val="00617E0C"/>
    <w:rsid w:val="0062465B"/>
    <w:rsid w:val="0064336F"/>
    <w:rsid w:val="006636E3"/>
    <w:rsid w:val="006655F6"/>
    <w:rsid w:val="00665BD0"/>
    <w:rsid w:val="006850E0"/>
    <w:rsid w:val="006C0589"/>
    <w:rsid w:val="007B14C7"/>
    <w:rsid w:val="007C2791"/>
    <w:rsid w:val="007E29EE"/>
    <w:rsid w:val="00840B91"/>
    <w:rsid w:val="008B73F0"/>
    <w:rsid w:val="008E2687"/>
    <w:rsid w:val="00964F04"/>
    <w:rsid w:val="009A1A93"/>
    <w:rsid w:val="009E3BFC"/>
    <w:rsid w:val="00A11322"/>
    <w:rsid w:val="00A65B23"/>
    <w:rsid w:val="00AA6761"/>
    <w:rsid w:val="00AB2B97"/>
    <w:rsid w:val="00AB58C9"/>
    <w:rsid w:val="00AB6F39"/>
    <w:rsid w:val="00B6376A"/>
    <w:rsid w:val="00B8603F"/>
    <w:rsid w:val="00B959A7"/>
    <w:rsid w:val="00BE475B"/>
    <w:rsid w:val="00C200CC"/>
    <w:rsid w:val="00C267B7"/>
    <w:rsid w:val="00D100AF"/>
    <w:rsid w:val="00D10BBC"/>
    <w:rsid w:val="00D15872"/>
    <w:rsid w:val="00DB5C4D"/>
    <w:rsid w:val="00E40EF5"/>
    <w:rsid w:val="00E53759"/>
    <w:rsid w:val="00E63CDD"/>
    <w:rsid w:val="00E72257"/>
    <w:rsid w:val="00E7521C"/>
    <w:rsid w:val="00E936E2"/>
    <w:rsid w:val="00EC087B"/>
    <w:rsid w:val="00F122C7"/>
    <w:rsid w:val="00F26074"/>
    <w:rsid w:val="00F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F3788-94FA-45CD-B687-81ECAA827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51</cp:revision>
  <dcterms:created xsi:type="dcterms:W3CDTF">2012-11-30T13:23:00Z</dcterms:created>
  <dcterms:modified xsi:type="dcterms:W3CDTF">2013-10-02T14:54:00Z</dcterms:modified>
</cp:coreProperties>
</file>